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6A195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711200</wp:posOffset>
            </wp:positionV>
            <wp:extent cx="6234430" cy="7762240"/>
            <wp:effectExtent l="0" t="0" r="0" b="0"/>
            <wp:wrapTight wrapText="bothSides">
              <wp:wrapPolygon edited="0">
                <wp:start x="0" y="0"/>
                <wp:lineTo x="0" y="21522"/>
                <wp:lineTo x="21516" y="21522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4430" cy="776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FCA" w:rsidRDefault="00EB2FCA" w:rsidP="006A1955">
      <w:pPr>
        <w:spacing w:after="0" w:line="240" w:lineRule="auto"/>
      </w:pPr>
      <w:r>
        <w:separator/>
      </w:r>
    </w:p>
  </w:endnote>
  <w:endnote w:type="continuationSeparator" w:id="0">
    <w:p w:rsidR="00EB2FCA" w:rsidRDefault="00EB2FCA" w:rsidP="006A1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FCA" w:rsidRDefault="00EB2FCA" w:rsidP="006A1955">
      <w:pPr>
        <w:spacing w:after="0" w:line="240" w:lineRule="auto"/>
      </w:pPr>
      <w:r>
        <w:separator/>
      </w:r>
    </w:p>
  </w:footnote>
  <w:footnote w:type="continuationSeparator" w:id="0">
    <w:p w:rsidR="00EB2FCA" w:rsidRDefault="00EB2FCA" w:rsidP="006A1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955" w:rsidRDefault="006A1955">
    <w:pPr>
      <w:pStyle w:val="Header"/>
    </w:pPr>
    <w:r>
      <w:t>If you don’t have printer facilities, you can just view this on screen and record your answers on paper.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955"/>
    <w:rsid w:val="00696D67"/>
    <w:rsid w:val="006A1955"/>
    <w:rsid w:val="00735387"/>
    <w:rsid w:val="0095309A"/>
    <w:rsid w:val="009F2964"/>
    <w:rsid w:val="00EB2FCA"/>
    <w:rsid w:val="00F2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3F77F2-8F48-4232-BB4D-6E0E827C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1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955"/>
  </w:style>
  <w:style w:type="paragraph" w:styleId="Footer">
    <w:name w:val="footer"/>
    <w:basedOn w:val="Normal"/>
    <w:link w:val="FooterChar"/>
    <w:uiPriority w:val="99"/>
    <w:unhideWhenUsed/>
    <w:rsid w:val="006A1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2020-03-20T09:04:00Z</dcterms:created>
  <dcterms:modified xsi:type="dcterms:W3CDTF">2020-03-20T09:04:00Z</dcterms:modified>
</cp:coreProperties>
</file>